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7E5" w:rsidRDefault="00365E79">
      <w:pPr>
        <w:contextualSpacing w:val="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2. tisková zpráva výstavy POKOJE 2018</w:t>
      </w:r>
      <w:r>
        <w:rPr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ab/>
        <w:t xml:space="preserve">   </w:t>
      </w:r>
      <w:r>
        <w:rPr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ab/>
        <w:t xml:space="preserve">   </w:t>
      </w:r>
      <w:r>
        <w:rPr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ab/>
        <w:t xml:space="preserve"> </w:t>
      </w:r>
      <w:r>
        <w:rPr>
          <w:sz w:val="20"/>
          <w:szCs w:val="20"/>
          <w:highlight w:val="white"/>
        </w:rPr>
        <w:t>30. října 2018</w:t>
      </w:r>
    </w:p>
    <w:p w:rsidR="002B17E5" w:rsidRDefault="00365E79">
      <w:pPr>
        <w:ind w:right="-4"/>
        <w:contextualSpacing w:val="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___________________________________________________________________________________________</w:t>
      </w:r>
    </w:p>
    <w:p w:rsidR="002B17E5" w:rsidRDefault="002B17E5">
      <w:pPr>
        <w:ind w:right="-4"/>
        <w:contextualSpacing w:val="0"/>
        <w:jc w:val="both"/>
        <w:rPr>
          <w:sz w:val="20"/>
          <w:szCs w:val="20"/>
          <w:highlight w:val="white"/>
        </w:rPr>
      </w:pPr>
    </w:p>
    <w:p w:rsidR="002B17E5" w:rsidRDefault="00365E79">
      <w:pPr>
        <w:ind w:right="-4"/>
        <w:contextualSpacing w:val="0"/>
        <w:jc w:val="center"/>
        <w:rPr>
          <w:sz w:val="20"/>
          <w:szCs w:val="20"/>
          <w:highlight w:val="white"/>
        </w:rPr>
      </w:pPr>
      <w:proofErr w:type="spellStart"/>
      <w:r>
        <w:rPr>
          <w:b/>
          <w:sz w:val="20"/>
          <w:szCs w:val="20"/>
          <w:highlight w:val="white"/>
        </w:rPr>
        <w:t>Site-specific</w:t>
      </w:r>
      <w:proofErr w:type="spellEnd"/>
      <w:r>
        <w:rPr>
          <w:b/>
          <w:sz w:val="20"/>
          <w:szCs w:val="20"/>
          <w:highlight w:val="white"/>
        </w:rPr>
        <w:t xml:space="preserve"> výstava POKOJE 2018 promění Kampus Hybernská. Nabídne i sérii t</w:t>
      </w:r>
      <w:r w:rsidR="009178EC">
        <w:rPr>
          <w:b/>
          <w:sz w:val="20"/>
          <w:szCs w:val="20"/>
          <w:highlight w:val="white"/>
        </w:rPr>
        <w:t>e</w:t>
      </w:r>
      <w:r>
        <w:rPr>
          <w:b/>
          <w:sz w:val="20"/>
          <w:szCs w:val="20"/>
          <w:highlight w:val="white"/>
        </w:rPr>
        <w:t>matických přednášek a workshopů</w:t>
      </w:r>
      <w:r>
        <w:rPr>
          <w:sz w:val="20"/>
          <w:szCs w:val="20"/>
          <w:highlight w:val="white"/>
        </w:rPr>
        <w:t xml:space="preserve"> </w:t>
      </w:r>
    </w:p>
    <w:p w:rsidR="002B17E5" w:rsidRDefault="002B17E5">
      <w:pPr>
        <w:contextualSpacing w:val="0"/>
        <w:jc w:val="center"/>
        <w:rPr>
          <w:b/>
          <w:sz w:val="20"/>
          <w:szCs w:val="20"/>
        </w:rPr>
      </w:pPr>
    </w:p>
    <w:p w:rsidR="002B17E5" w:rsidRDefault="00365E79">
      <w:pPr>
        <w:ind w:right="-4"/>
        <w:contextualSpacing w:val="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Site-specific</w:t>
      </w:r>
      <w:proofErr w:type="spellEnd"/>
      <w:r>
        <w:rPr>
          <w:b/>
          <w:sz w:val="20"/>
          <w:szCs w:val="20"/>
        </w:rPr>
        <w:t xml:space="preserve"> výstava POKOJE 2018 změní prázdné místnosti Kampusu Hybernská na Praze 1. Studenti vysokých uměleckých škol ozdobí tématem “ozvěna</w:t>
      </w:r>
      <w:r>
        <w:rPr>
          <w:b/>
          <w:sz w:val="20"/>
          <w:szCs w:val="20"/>
        </w:rPr>
        <w:t xml:space="preserve">” čtyři desítky místností </w:t>
      </w:r>
      <w:r>
        <w:rPr>
          <w:b/>
          <w:sz w:val="20"/>
          <w:szCs w:val="20"/>
        </w:rPr>
        <w:t>čtyřicetkrát jinak. Pod jednou střechou tak představí návod na bezchybné bytí, seznámí s řeckou bájí Narcis a Echo, donutí k nekonečnému zívání a vybídnou k prolistování módní bible. Poprvé nabídne přehlídka i doprovodný program,</w:t>
      </w:r>
      <w:r>
        <w:rPr>
          <w:b/>
          <w:sz w:val="20"/>
          <w:szCs w:val="20"/>
        </w:rPr>
        <w:t xml:space="preserve"> kterému vévodí </w:t>
      </w:r>
      <w:r>
        <w:rPr>
          <w:b/>
          <w:sz w:val="20"/>
          <w:szCs w:val="20"/>
        </w:rPr>
        <w:t xml:space="preserve">série přednášek o </w:t>
      </w:r>
      <w:proofErr w:type="spellStart"/>
      <w:r>
        <w:rPr>
          <w:b/>
          <w:sz w:val="20"/>
          <w:szCs w:val="20"/>
        </w:rPr>
        <w:t>mimogalerijním</w:t>
      </w:r>
      <w:proofErr w:type="spellEnd"/>
      <w:r>
        <w:rPr>
          <w:b/>
          <w:sz w:val="20"/>
          <w:szCs w:val="20"/>
        </w:rPr>
        <w:t xml:space="preserve"> vystavování s </w:t>
      </w:r>
      <w:r>
        <w:rPr>
          <w:b/>
          <w:i/>
          <w:sz w:val="20"/>
          <w:szCs w:val="20"/>
        </w:rPr>
        <w:t>Kateřinou Šedou</w:t>
      </w:r>
      <w:r>
        <w:rPr>
          <w:b/>
          <w:sz w:val="20"/>
          <w:szCs w:val="20"/>
        </w:rPr>
        <w:t xml:space="preserve"> a </w:t>
      </w:r>
      <w:r>
        <w:rPr>
          <w:b/>
          <w:i/>
          <w:sz w:val="20"/>
          <w:szCs w:val="20"/>
        </w:rPr>
        <w:t>Marií Klimešovou</w:t>
      </w:r>
      <w:r>
        <w:rPr>
          <w:b/>
          <w:sz w:val="20"/>
          <w:szCs w:val="20"/>
        </w:rPr>
        <w:t xml:space="preserve">, workshopy tvůrčího psaní a umělecké kritiky připravené </w:t>
      </w:r>
      <w:r w:rsidR="00E02088">
        <w:rPr>
          <w:b/>
          <w:bCs/>
          <w:color w:val="000000"/>
          <w:sz w:val="20"/>
          <w:szCs w:val="20"/>
        </w:rPr>
        <w:t>spolu s organizátory</w:t>
      </w:r>
      <w:r>
        <w:rPr>
          <w:b/>
          <w:sz w:val="20"/>
          <w:szCs w:val="20"/>
        </w:rPr>
        <w:t xml:space="preserve"> Cen</w:t>
      </w:r>
      <w:r w:rsidR="00E02088">
        <w:rPr>
          <w:b/>
          <w:sz w:val="20"/>
          <w:szCs w:val="20"/>
        </w:rPr>
        <w:t xml:space="preserve">y </w:t>
      </w:r>
      <w:r>
        <w:rPr>
          <w:b/>
          <w:sz w:val="20"/>
          <w:szCs w:val="20"/>
        </w:rPr>
        <w:t xml:space="preserve">Věry Jirousové. Unikátní výstavu mladého umění pořádá obecně prospěšná společnost </w:t>
      </w:r>
      <w:proofErr w:type="spellStart"/>
      <w:r>
        <w:rPr>
          <w:b/>
          <w:sz w:val="20"/>
          <w:szCs w:val="20"/>
        </w:rPr>
        <w:t>Conta</w:t>
      </w:r>
      <w:r>
        <w:rPr>
          <w:b/>
          <w:sz w:val="20"/>
          <w:szCs w:val="20"/>
        </w:rPr>
        <w:t>inall</w:t>
      </w:r>
      <w:proofErr w:type="spellEnd"/>
      <w:r>
        <w:rPr>
          <w:b/>
          <w:sz w:val="20"/>
          <w:szCs w:val="20"/>
        </w:rPr>
        <w:t xml:space="preserve">, která provozuje sezónní letní kulturní centra </w:t>
      </w:r>
      <w:proofErr w:type="spellStart"/>
      <w:r>
        <w:rPr>
          <w:b/>
          <w:sz w:val="20"/>
          <w:szCs w:val="20"/>
        </w:rPr>
        <w:t>Containall</w:t>
      </w:r>
      <w:proofErr w:type="spellEnd"/>
      <w:r>
        <w:rPr>
          <w:b/>
          <w:sz w:val="20"/>
          <w:szCs w:val="20"/>
        </w:rPr>
        <w:t xml:space="preserve"> Stromovka a Stalin. Kampus Hybernská ožije díky výstavě POKOJE 2018 od 9. do 18. listopadu.</w:t>
      </w:r>
    </w:p>
    <w:p w:rsidR="002B17E5" w:rsidRDefault="002B17E5">
      <w:pPr>
        <w:ind w:right="-4"/>
        <w:contextualSpacing w:val="0"/>
        <w:jc w:val="both"/>
        <w:rPr>
          <w:b/>
          <w:sz w:val="20"/>
          <w:szCs w:val="20"/>
        </w:rPr>
      </w:pPr>
    </w:p>
    <w:p w:rsidR="002B17E5" w:rsidRDefault="00365E79">
      <w:pPr>
        <w:ind w:right="-4"/>
        <w:contextualSpacing w:val="0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114300" distB="114300" distL="114300" distR="114300">
            <wp:extent cx="6482925" cy="1295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2925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17E5" w:rsidRDefault="002B17E5">
      <w:pPr>
        <w:contextualSpacing w:val="0"/>
        <w:jc w:val="both"/>
        <w:rPr>
          <w:b/>
          <w:sz w:val="20"/>
          <w:szCs w:val="20"/>
        </w:rPr>
      </w:pPr>
    </w:p>
    <w:p w:rsidR="002B17E5" w:rsidRDefault="00365E79">
      <w:pPr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Pomodlit se u oltáře, zhoupnout se na houpačce, pohlédnout na širé moře a </w:t>
      </w:r>
      <w:r w:rsidR="008F0C6F">
        <w:rPr>
          <w:sz w:val="20"/>
          <w:szCs w:val="20"/>
        </w:rPr>
        <w:t xml:space="preserve">o </w:t>
      </w:r>
      <w:r>
        <w:rPr>
          <w:sz w:val="20"/>
          <w:szCs w:val="20"/>
        </w:rPr>
        <w:t>m</w:t>
      </w:r>
      <w:r w:rsidR="008F0C6F">
        <w:rPr>
          <w:sz w:val="20"/>
          <w:szCs w:val="20"/>
        </w:rPr>
        <w:t>noho víc</w:t>
      </w:r>
      <w:r>
        <w:rPr>
          <w:sz w:val="20"/>
          <w:szCs w:val="20"/>
        </w:rPr>
        <w:t xml:space="preserve"> nabídne sedmý ročník </w:t>
      </w:r>
      <w:proofErr w:type="spellStart"/>
      <w:r>
        <w:rPr>
          <w:sz w:val="20"/>
          <w:szCs w:val="20"/>
        </w:rPr>
        <w:t>site-specific</w:t>
      </w:r>
      <w:proofErr w:type="spellEnd"/>
      <w:r>
        <w:rPr>
          <w:sz w:val="20"/>
          <w:szCs w:val="20"/>
        </w:rPr>
        <w:t xml:space="preserve"> výstavy POKOJE 2018. </w:t>
      </w:r>
      <w:r>
        <w:rPr>
          <w:i/>
          <w:sz w:val="20"/>
          <w:szCs w:val="20"/>
        </w:rPr>
        <w:t>“Pokoje nabízejí návštěvníkům</w:t>
      </w:r>
      <w:r w:rsidR="008F0C6F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možnost seznámit se se současným uměním netradiční a interaktivní formou. Mladí umělci se letos musejí vyrovnat nejen se specificitou výstavních prostor, ale také se</w:t>
      </w:r>
      <w:r>
        <w:rPr>
          <w:i/>
          <w:sz w:val="20"/>
          <w:szCs w:val="20"/>
        </w:rPr>
        <w:t xml:space="preserve"> společným tématem tohoto ročníku. Velmi nás potěšila pestrost nápadů a rozličnost uchopení tématu,” </w:t>
      </w:r>
      <w:r>
        <w:rPr>
          <w:sz w:val="20"/>
          <w:szCs w:val="20"/>
        </w:rPr>
        <w:t xml:space="preserve">říká programová ředitelka výstavy Kristýna </w:t>
      </w:r>
      <w:proofErr w:type="spellStart"/>
      <w:r>
        <w:rPr>
          <w:sz w:val="20"/>
          <w:szCs w:val="20"/>
        </w:rPr>
        <w:t>Péčová</w:t>
      </w:r>
      <w:proofErr w:type="spellEnd"/>
      <w:r>
        <w:rPr>
          <w:sz w:val="20"/>
          <w:szCs w:val="20"/>
        </w:rPr>
        <w:t>.</w:t>
      </w:r>
    </w:p>
    <w:p w:rsidR="002B17E5" w:rsidRDefault="002B17E5">
      <w:pPr>
        <w:contextualSpacing w:val="0"/>
        <w:jc w:val="both"/>
        <w:rPr>
          <w:sz w:val="20"/>
          <w:szCs w:val="20"/>
        </w:rPr>
      </w:pPr>
    </w:p>
    <w:p w:rsidR="002B17E5" w:rsidRDefault="00365E79">
      <w:pPr>
        <w:contextualSpacing w:val="0"/>
        <w:jc w:val="both"/>
        <w:rPr>
          <w:color w:val="222222"/>
          <w:sz w:val="20"/>
          <w:szCs w:val="20"/>
          <w:highlight w:val="white"/>
        </w:rPr>
      </w:pPr>
      <w:r>
        <w:rPr>
          <w:sz w:val="20"/>
          <w:szCs w:val="20"/>
        </w:rPr>
        <w:t xml:space="preserve">Vůbec poprvé obohatí výstavu i pestrý doprovodný program, který je připraven pro návštěvníky zdarma. </w:t>
      </w:r>
      <w:r>
        <w:rPr>
          <w:i/>
          <w:sz w:val="20"/>
          <w:szCs w:val="20"/>
        </w:rPr>
        <w:t>“S</w:t>
      </w:r>
      <w:r>
        <w:rPr>
          <w:i/>
          <w:sz w:val="20"/>
          <w:szCs w:val="20"/>
        </w:rPr>
        <w:t xml:space="preserve">krze přednášky a workshopy s celou řadou zajímavých osobností chceme Pokoje zasadit do širšího výstavního kontextu, iniciovat diskuzi a kritickou reflexi výstavy. Záměrem je tedy do akce zapojit nejen mladé umělce, ale i mladé teoretiky a kritiky umění,” </w:t>
      </w:r>
      <w:r>
        <w:rPr>
          <w:sz w:val="20"/>
          <w:szCs w:val="20"/>
        </w:rPr>
        <w:t>p</w:t>
      </w:r>
      <w:r>
        <w:rPr>
          <w:sz w:val="20"/>
          <w:szCs w:val="20"/>
        </w:rPr>
        <w:t xml:space="preserve">rozradila </w:t>
      </w:r>
      <w:proofErr w:type="spellStart"/>
      <w:r>
        <w:rPr>
          <w:sz w:val="20"/>
          <w:szCs w:val="20"/>
        </w:rPr>
        <w:t>Péčová</w:t>
      </w:r>
      <w:proofErr w:type="spellEnd"/>
      <w:r>
        <w:rPr>
          <w:sz w:val="20"/>
          <w:szCs w:val="20"/>
        </w:rPr>
        <w:t>. Čtvrtek 15. listopadu od 14:00 patří</w:t>
      </w:r>
      <w:r>
        <w:rPr>
          <w:b/>
          <w:i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sérii přednášek o </w:t>
      </w:r>
      <w:proofErr w:type="spellStart"/>
      <w:r>
        <w:rPr>
          <w:b/>
          <w:sz w:val="20"/>
          <w:szCs w:val="20"/>
        </w:rPr>
        <w:t>mimogalerijním</w:t>
      </w:r>
      <w:proofErr w:type="spellEnd"/>
      <w:r>
        <w:rPr>
          <w:b/>
          <w:sz w:val="20"/>
          <w:szCs w:val="20"/>
        </w:rPr>
        <w:t xml:space="preserve"> vystavování,</w:t>
      </w:r>
      <w:r>
        <w:rPr>
          <w:sz w:val="20"/>
          <w:szCs w:val="20"/>
        </w:rPr>
        <w:t xml:space="preserve"> které se zaměří na široké spektrum témat od</w:t>
      </w:r>
      <w:r>
        <w:rPr>
          <w:color w:val="1D2129"/>
          <w:sz w:val="20"/>
          <w:szCs w:val="20"/>
          <w:highlight w:val="white"/>
        </w:rPr>
        <w:t xml:space="preserve"> neoficiálních výstav pořádaných v dobách minulého režimu až po aktuální projekty současných umělců. O své tvorb</w:t>
      </w:r>
      <w:r>
        <w:rPr>
          <w:color w:val="1D2129"/>
          <w:sz w:val="20"/>
          <w:szCs w:val="20"/>
          <w:highlight w:val="white"/>
        </w:rPr>
        <w:t xml:space="preserve">ě pohovoří nekonvenční výtvarnice a architektka mezilidských vztahů </w:t>
      </w:r>
      <w:r>
        <w:rPr>
          <w:b/>
          <w:i/>
          <w:color w:val="1D2129"/>
          <w:sz w:val="20"/>
          <w:szCs w:val="20"/>
          <w:highlight w:val="white"/>
        </w:rPr>
        <w:t>Kateřina Šedá</w:t>
      </w:r>
      <w:r>
        <w:rPr>
          <w:color w:val="1D2129"/>
          <w:sz w:val="20"/>
          <w:szCs w:val="20"/>
          <w:highlight w:val="white"/>
        </w:rPr>
        <w:t>, která je známá mimo jiné tím, že přesunula moravskou vesnici do Londýna a naopak, svérázně sblížila obyvatele dvou různých sídlišť a na letošním bienále v Benátkách reprezen</w:t>
      </w:r>
      <w:r>
        <w:rPr>
          <w:color w:val="1D2129"/>
          <w:sz w:val="20"/>
          <w:szCs w:val="20"/>
          <w:highlight w:val="white"/>
        </w:rPr>
        <w:t xml:space="preserve">tovala ČR </w:t>
      </w:r>
      <w:r>
        <w:rPr>
          <w:color w:val="1D2129"/>
          <w:sz w:val="20"/>
          <w:szCs w:val="20"/>
          <w:highlight w:val="white"/>
        </w:rPr>
        <w:t xml:space="preserve">projektem UNES-CO. Historička umění </w:t>
      </w:r>
      <w:r>
        <w:rPr>
          <w:b/>
          <w:i/>
          <w:color w:val="1D2129"/>
          <w:sz w:val="20"/>
          <w:szCs w:val="20"/>
          <w:highlight w:val="white"/>
        </w:rPr>
        <w:t xml:space="preserve">Marie Klimešová </w:t>
      </w:r>
      <w:r>
        <w:rPr>
          <w:rFonts w:ascii="Roboto" w:eastAsia="Roboto" w:hAnsi="Roboto" w:cs="Roboto"/>
          <w:color w:val="333333"/>
          <w:sz w:val="20"/>
          <w:szCs w:val="20"/>
          <w:highlight w:val="white"/>
        </w:rPr>
        <w:t>seznámí se snahami "kurátorů" vystavovat neoficiální umění na přelomu 70. a 80. let navzdory zákazům totalitního režimu.</w:t>
      </w:r>
      <w:r>
        <w:rPr>
          <w:color w:val="1D2129"/>
          <w:sz w:val="20"/>
          <w:szCs w:val="20"/>
          <w:highlight w:val="white"/>
        </w:rPr>
        <w:t xml:space="preserve"> Kurátorka </w:t>
      </w:r>
      <w:r>
        <w:rPr>
          <w:b/>
          <w:i/>
          <w:color w:val="1D2129"/>
          <w:sz w:val="20"/>
          <w:szCs w:val="20"/>
          <w:highlight w:val="white"/>
        </w:rPr>
        <w:t>Tereza Rudolf</w:t>
      </w:r>
      <w:r>
        <w:rPr>
          <w:color w:val="1D2129"/>
          <w:sz w:val="20"/>
          <w:szCs w:val="20"/>
          <w:highlight w:val="white"/>
        </w:rPr>
        <w:t xml:space="preserve"> </w:t>
      </w:r>
      <w:r>
        <w:rPr>
          <w:color w:val="222222"/>
          <w:sz w:val="20"/>
          <w:szCs w:val="20"/>
          <w:highlight w:val="white"/>
        </w:rPr>
        <w:t xml:space="preserve">nastíní průřez známými i méně známými výstavami </w:t>
      </w:r>
      <w:r>
        <w:rPr>
          <w:color w:val="222222"/>
          <w:sz w:val="20"/>
          <w:szCs w:val="20"/>
          <w:highlight w:val="white"/>
        </w:rPr>
        <w:t xml:space="preserve">fotografií, které se uskutečnily v 80. a 90. letech v českém prostředí, ale mimo zavedené instituce. </w:t>
      </w:r>
      <w:r>
        <w:rPr>
          <w:b/>
          <w:i/>
          <w:color w:val="222222"/>
          <w:sz w:val="20"/>
          <w:szCs w:val="20"/>
          <w:highlight w:val="white"/>
        </w:rPr>
        <w:t xml:space="preserve">Šárka Zahálková </w:t>
      </w:r>
      <w:r>
        <w:rPr>
          <w:color w:val="222222"/>
          <w:sz w:val="20"/>
          <w:szCs w:val="20"/>
          <w:highlight w:val="white"/>
        </w:rPr>
        <w:t xml:space="preserve">představí </w:t>
      </w:r>
      <w:r>
        <w:rPr>
          <w:rFonts w:ascii="Roboto" w:eastAsia="Roboto" w:hAnsi="Roboto" w:cs="Roboto"/>
          <w:color w:val="333333"/>
          <w:sz w:val="20"/>
          <w:szCs w:val="20"/>
          <w:highlight w:val="white"/>
        </w:rPr>
        <w:t>současné umělecké aktivity, které oživují opuštěné budovy Gočárových automatických mlýnů v Pardubicích</w:t>
      </w:r>
      <w:r>
        <w:rPr>
          <w:color w:val="222222"/>
          <w:sz w:val="20"/>
          <w:szCs w:val="20"/>
          <w:highlight w:val="white"/>
        </w:rPr>
        <w:t xml:space="preserve">, ostravská platforma negalerijní prezentace současného umění </w:t>
      </w:r>
      <w:r>
        <w:rPr>
          <w:b/>
          <w:i/>
          <w:color w:val="222222"/>
          <w:sz w:val="20"/>
          <w:szCs w:val="20"/>
          <w:highlight w:val="white"/>
        </w:rPr>
        <w:t>Kukačka</w:t>
      </w:r>
      <w:r>
        <w:rPr>
          <w:color w:val="222222"/>
          <w:sz w:val="20"/>
          <w:szCs w:val="20"/>
          <w:highlight w:val="white"/>
        </w:rPr>
        <w:t xml:space="preserve"> zase své vstupy do veřejného prostoru.</w:t>
      </w:r>
    </w:p>
    <w:p w:rsidR="002B17E5" w:rsidRDefault="002B17E5">
      <w:pPr>
        <w:contextualSpacing w:val="0"/>
        <w:jc w:val="both"/>
        <w:rPr>
          <w:color w:val="222222"/>
          <w:sz w:val="20"/>
          <w:szCs w:val="20"/>
          <w:highlight w:val="white"/>
        </w:rPr>
      </w:pPr>
    </w:p>
    <w:p w:rsidR="002B17E5" w:rsidRDefault="00365E79">
      <w:pPr>
        <w:contextualSpacing w:val="0"/>
        <w:jc w:val="both"/>
        <w:rPr>
          <w:color w:val="1D2129"/>
          <w:sz w:val="20"/>
          <w:szCs w:val="20"/>
          <w:highlight w:val="white"/>
        </w:rPr>
      </w:pPr>
      <w:r>
        <w:rPr>
          <w:color w:val="1D2129"/>
          <w:sz w:val="20"/>
          <w:szCs w:val="20"/>
          <w:highlight w:val="white"/>
        </w:rPr>
        <w:t xml:space="preserve">Cena Věry Jirousové připraví trojici </w:t>
      </w:r>
      <w:r>
        <w:rPr>
          <w:b/>
          <w:color w:val="1D2129"/>
          <w:sz w:val="20"/>
          <w:szCs w:val="20"/>
          <w:highlight w:val="white"/>
        </w:rPr>
        <w:t>workshopů tvůrčího psaní a umělecké kritiky</w:t>
      </w:r>
      <w:r>
        <w:rPr>
          <w:color w:val="1D2129"/>
          <w:sz w:val="20"/>
          <w:szCs w:val="20"/>
          <w:highlight w:val="white"/>
        </w:rPr>
        <w:t xml:space="preserve">. Workshop Ondřeje </w:t>
      </w:r>
      <w:proofErr w:type="spellStart"/>
      <w:r>
        <w:rPr>
          <w:color w:val="1D2129"/>
          <w:sz w:val="20"/>
          <w:szCs w:val="20"/>
          <w:highlight w:val="white"/>
        </w:rPr>
        <w:t>Buddeuse</w:t>
      </w:r>
      <w:proofErr w:type="spellEnd"/>
      <w:r>
        <w:rPr>
          <w:color w:val="1D2129"/>
          <w:sz w:val="20"/>
          <w:szCs w:val="20"/>
          <w:highlight w:val="white"/>
        </w:rPr>
        <w:t xml:space="preserve"> se zaměří na nástroj našeho vnímání (d</w:t>
      </w:r>
      <w:r>
        <w:rPr>
          <w:color w:val="1D2129"/>
          <w:sz w:val="20"/>
          <w:szCs w:val="20"/>
          <w:highlight w:val="white"/>
        </w:rPr>
        <w:t xml:space="preserve">ějový, jazykový a prožitkový), jeho analýzu a tvorbu ve formátu krátkých textů (dne 11. listopadu). Od lektorky Lenky Vítkové lze očekávat psaní bez plánů, konceptů a osnov (dne 14. listopadu). Redaktoři časopisu </w:t>
      </w:r>
      <w:proofErr w:type="spellStart"/>
      <w:r>
        <w:rPr>
          <w:color w:val="1D2129"/>
          <w:sz w:val="20"/>
          <w:szCs w:val="20"/>
          <w:highlight w:val="white"/>
        </w:rPr>
        <w:t>Art&amp;Antique</w:t>
      </w:r>
      <w:proofErr w:type="spellEnd"/>
      <w:r>
        <w:rPr>
          <w:color w:val="1D2129"/>
          <w:sz w:val="20"/>
          <w:szCs w:val="20"/>
          <w:highlight w:val="white"/>
        </w:rPr>
        <w:t xml:space="preserve"> Anežka Bartlová a Tomáš Klička </w:t>
      </w:r>
      <w:r>
        <w:rPr>
          <w:color w:val="1D2129"/>
          <w:sz w:val="20"/>
          <w:szCs w:val="20"/>
          <w:highlight w:val="white"/>
        </w:rPr>
        <w:t xml:space="preserve">představí nezbytné součásti kritického psaní o výtvarném umění (dne 16. listopadu). </w:t>
      </w:r>
    </w:p>
    <w:p w:rsidR="002B17E5" w:rsidRDefault="002B17E5">
      <w:pPr>
        <w:contextualSpacing w:val="0"/>
        <w:jc w:val="both"/>
        <w:rPr>
          <w:color w:val="1D2129"/>
          <w:sz w:val="20"/>
          <w:szCs w:val="20"/>
          <w:highlight w:val="white"/>
        </w:rPr>
      </w:pPr>
    </w:p>
    <w:p w:rsidR="002B17E5" w:rsidRDefault="00BE1BF6">
      <w:pPr>
        <w:contextualSpacing w:val="0"/>
        <w:jc w:val="both"/>
        <w:rPr>
          <w:color w:val="1D2129"/>
          <w:sz w:val="20"/>
          <w:szCs w:val="20"/>
          <w:shd w:val="clear" w:color="auto" w:fill="FFFFFF"/>
        </w:rPr>
      </w:pPr>
      <w:r>
        <w:rPr>
          <w:b/>
          <w:bCs/>
          <w:color w:val="1D2129"/>
          <w:sz w:val="20"/>
          <w:szCs w:val="20"/>
          <w:shd w:val="clear" w:color="auto" w:fill="FFFFFF"/>
        </w:rPr>
        <w:lastRenderedPageBreak/>
        <w:t>Pokoj performance</w:t>
      </w:r>
      <w:r>
        <w:rPr>
          <w:color w:val="1D2129"/>
          <w:sz w:val="20"/>
          <w:szCs w:val="20"/>
          <w:shd w:val="clear" w:color="auto" w:fill="FFFFFF"/>
        </w:rPr>
        <w:t>, pokaždé jinak. Pokoj vyhrazený pro performance získá každý den nový háv. Novou podobu mu vtisknou nejen studenti vysokých uměleckých škol, ale třeba také známá performerka Jana Orlová.</w:t>
      </w:r>
    </w:p>
    <w:p w:rsidR="00BE1BF6" w:rsidRDefault="00BE1BF6">
      <w:pPr>
        <w:contextualSpacing w:val="0"/>
        <w:jc w:val="both"/>
        <w:rPr>
          <w:b/>
          <w:color w:val="1D2129"/>
          <w:sz w:val="20"/>
          <w:szCs w:val="20"/>
          <w:highlight w:val="white"/>
        </w:rPr>
      </w:pPr>
    </w:p>
    <w:p w:rsidR="002B17E5" w:rsidRDefault="00365E79">
      <w:pPr>
        <w:contextualSpacing w:val="0"/>
        <w:jc w:val="both"/>
        <w:rPr>
          <w:b/>
          <w:color w:val="1D2129"/>
          <w:sz w:val="20"/>
          <w:szCs w:val="20"/>
          <w:highlight w:val="white"/>
        </w:rPr>
      </w:pPr>
      <w:r>
        <w:rPr>
          <w:b/>
          <w:color w:val="1D2129"/>
          <w:sz w:val="20"/>
          <w:szCs w:val="20"/>
          <w:highlight w:val="white"/>
        </w:rPr>
        <w:t>O pořadateli výstavy</w:t>
      </w:r>
    </w:p>
    <w:p w:rsidR="002B17E5" w:rsidRDefault="00365E79">
      <w:pPr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Výstavu už sedmým rokem pořádá obecně prospěšná společnost </w:t>
      </w:r>
      <w:proofErr w:type="spellStart"/>
      <w:r>
        <w:rPr>
          <w:sz w:val="20"/>
          <w:szCs w:val="20"/>
        </w:rPr>
        <w:t>Containall</w:t>
      </w:r>
      <w:proofErr w:type="spellEnd"/>
      <w:r>
        <w:rPr>
          <w:sz w:val="20"/>
          <w:szCs w:val="20"/>
        </w:rPr>
        <w:t>, která svými letitými aktivitami oživuje pražská veřejná místa. Sezónně provozuje dvě kulturní centra v srdci Prahy: Stalin na Letné</w:t>
      </w:r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Containall</w:t>
      </w:r>
      <w:proofErr w:type="spellEnd"/>
      <w:r>
        <w:rPr>
          <w:sz w:val="20"/>
          <w:szCs w:val="20"/>
        </w:rPr>
        <w:t xml:space="preserve"> v letenském parku Stromovka vytvořený z přepravního kontejneru. Sezónní aktivity </w:t>
      </w:r>
      <w:proofErr w:type="spellStart"/>
      <w:r>
        <w:rPr>
          <w:sz w:val="20"/>
          <w:szCs w:val="20"/>
        </w:rPr>
        <w:t>Containall</w:t>
      </w:r>
      <w:proofErr w:type="spellEnd"/>
      <w:r>
        <w:rPr>
          <w:sz w:val="20"/>
          <w:szCs w:val="20"/>
        </w:rPr>
        <w:t>, o. p. s. zapříčinily mimo jiné i to, že si budovy opuštěného paláce v Cihelné ulici, ve kterém se konaly první ročníky výstavy Pokoje, povšimly další</w:t>
      </w:r>
      <w:r>
        <w:rPr>
          <w:sz w:val="20"/>
          <w:szCs w:val="20"/>
        </w:rPr>
        <w:t xml:space="preserve"> subjekty jako Pražské </w:t>
      </w:r>
      <w:proofErr w:type="spellStart"/>
      <w:r>
        <w:rPr>
          <w:sz w:val="20"/>
          <w:szCs w:val="20"/>
        </w:rPr>
        <w:t>Quadriennale</w:t>
      </w:r>
      <w:proofErr w:type="spellEnd"/>
      <w:r>
        <w:rPr>
          <w:sz w:val="20"/>
          <w:szCs w:val="20"/>
        </w:rPr>
        <w:t xml:space="preserve">, festival ilustrace Lustr nebo </w:t>
      </w:r>
      <w:proofErr w:type="spellStart"/>
      <w:r>
        <w:rPr>
          <w:sz w:val="20"/>
          <w:szCs w:val="20"/>
        </w:rPr>
        <w:t>Signal</w:t>
      </w:r>
      <w:proofErr w:type="spellEnd"/>
      <w:r>
        <w:rPr>
          <w:sz w:val="20"/>
          <w:szCs w:val="20"/>
        </w:rPr>
        <w:t xml:space="preserve"> festival, které daly jinak alespoň na omezenou dobu nevyužívanému paláci v Cihelné ulici opět smysl.</w:t>
      </w:r>
    </w:p>
    <w:p w:rsidR="002B17E5" w:rsidRDefault="002B17E5">
      <w:pPr>
        <w:contextualSpacing w:val="0"/>
        <w:jc w:val="both"/>
        <w:rPr>
          <w:sz w:val="20"/>
          <w:szCs w:val="20"/>
        </w:rPr>
      </w:pPr>
      <w:bookmarkStart w:id="0" w:name="_GoBack"/>
      <w:bookmarkEnd w:id="0"/>
    </w:p>
    <w:p w:rsidR="002B17E5" w:rsidRDefault="00365E79">
      <w:pPr>
        <w:contextualSpacing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Záštita nad akcí</w:t>
      </w:r>
    </w:p>
    <w:p w:rsidR="002B17E5" w:rsidRDefault="00365E79">
      <w:pPr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Nad výstavou pokoje převzal záštitu</w:t>
      </w:r>
      <w:r>
        <w:rPr>
          <w:sz w:val="20"/>
          <w:szCs w:val="20"/>
          <w:highlight w:val="white"/>
        </w:rPr>
        <w:t xml:space="preserve"> Magistrát hlavního města Pr</w:t>
      </w:r>
      <w:r>
        <w:rPr>
          <w:sz w:val="20"/>
          <w:szCs w:val="20"/>
          <w:highlight w:val="white"/>
        </w:rPr>
        <w:t xml:space="preserve">ahy, Vysoká škola uměleckoprůmyslová v Praze, Fakulta Architektury Českého vysokého učení technického v Praze, Technická univerzita v Liberci, Fakulta umění Ostravské univerzity, Fakulta designu a umění Ladislava </w:t>
      </w:r>
      <w:proofErr w:type="spellStart"/>
      <w:r>
        <w:rPr>
          <w:sz w:val="20"/>
          <w:szCs w:val="20"/>
          <w:highlight w:val="white"/>
        </w:rPr>
        <w:t>Sutnara</w:t>
      </w:r>
      <w:proofErr w:type="spellEnd"/>
      <w:r>
        <w:rPr>
          <w:sz w:val="20"/>
          <w:szCs w:val="20"/>
          <w:highlight w:val="white"/>
        </w:rPr>
        <w:t xml:space="preserve"> Západočeské univerzity v Plzni, Fak</w:t>
      </w:r>
      <w:r>
        <w:rPr>
          <w:sz w:val="20"/>
          <w:szCs w:val="20"/>
          <w:highlight w:val="white"/>
        </w:rPr>
        <w:t>ulta umění a designu Univerzity Jana Evangelisty Purkyně v Ústí nad Labem a Fakulta multimediálních komunikací Univerzity Tomáše Bati ve Zlíně.</w:t>
      </w:r>
    </w:p>
    <w:p w:rsidR="002B17E5" w:rsidRDefault="002B17E5">
      <w:pPr>
        <w:contextualSpacing w:val="0"/>
        <w:jc w:val="both"/>
        <w:rPr>
          <w:sz w:val="20"/>
          <w:szCs w:val="20"/>
        </w:rPr>
      </w:pPr>
    </w:p>
    <w:p w:rsidR="002B17E5" w:rsidRDefault="00365E79">
      <w:pPr>
        <w:contextualSpacing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POKOJE 2018 shrnutí</w:t>
      </w:r>
    </w:p>
    <w:p w:rsidR="002B17E5" w:rsidRDefault="00365E79">
      <w:pPr>
        <w:contextualSpacing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Co:</w:t>
      </w:r>
      <w:r>
        <w:rPr>
          <w:sz w:val="20"/>
          <w:szCs w:val="20"/>
        </w:rPr>
        <w:t xml:space="preserve"> 7. ročník </w:t>
      </w:r>
      <w:proofErr w:type="spellStart"/>
      <w:r>
        <w:rPr>
          <w:sz w:val="20"/>
          <w:szCs w:val="20"/>
        </w:rPr>
        <w:t>site-specific</w:t>
      </w:r>
      <w:proofErr w:type="spellEnd"/>
      <w:r>
        <w:rPr>
          <w:sz w:val="20"/>
          <w:szCs w:val="20"/>
        </w:rPr>
        <w:t xml:space="preserve"> přehlídky mladého umění vybraných ateliérů českých vysokých umě</w:t>
      </w:r>
      <w:r>
        <w:rPr>
          <w:sz w:val="20"/>
          <w:szCs w:val="20"/>
        </w:rPr>
        <w:t>leckých škol</w:t>
      </w:r>
    </w:p>
    <w:p w:rsidR="002B17E5" w:rsidRDefault="00365E79">
      <w:pPr>
        <w:contextualSpacing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Kdy:</w:t>
      </w:r>
      <w:r>
        <w:rPr>
          <w:sz w:val="20"/>
          <w:szCs w:val="20"/>
        </w:rPr>
        <w:t xml:space="preserve"> 9. - 18. 11. 2018</w:t>
      </w:r>
    </w:p>
    <w:p w:rsidR="002B17E5" w:rsidRDefault="00365E79">
      <w:pPr>
        <w:contextualSpacing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Kde:</w:t>
      </w:r>
      <w:r>
        <w:rPr>
          <w:sz w:val="20"/>
          <w:szCs w:val="20"/>
        </w:rPr>
        <w:t xml:space="preserve"> Kampus Hybernská, Hybernská 4, Praha 1</w:t>
      </w:r>
    </w:p>
    <w:p w:rsidR="002B17E5" w:rsidRDefault="00365E79">
      <w:pPr>
        <w:contextualSpacing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Kdo:</w:t>
      </w:r>
      <w:r>
        <w:rPr>
          <w:sz w:val="20"/>
          <w:szCs w:val="20"/>
        </w:rPr>
        <w:t xml:space="preserve"> 41 ateliérů z 9 měst: Praha / Ústí nad Labem / Hradec Králové / Brno / Zlín / Plzeň / Ostrava / Olomouc</w:t>
      </w:r>
    </w:p>
    <w:p w:rsidR="002B17E5" w:rsidRDefault="00365E79">
      <w:pPr>
        <w:contextualSpacing w:val="0"/>
        <w:jc w:val="both"/>
        <w:rPr>
          <w:color w:val="222222"/>
          <w:sz w:val="20"/>
          <w:szCs w:val="20"/>
        </w:rPr>
      </w:pPr>
      <w:r>
        <w:rPr>
          <w:b/>
          <w:sz w:val="20"/>
          <w:szCs w:val="20"/>
        </w:rPr>
        <w:t>Ateliéry ze 14 VŠ:</w:t>
      </w:r>
      <w:r>
        <w:rPr>
          <w:sz w:val="20"/>
          <w:szCs w:val="20"/>
        </w:rPr>
        <w:t xml:space="preserve"> </w:t>
      </w:r>
      <w:r>
        <w:rPr>
          <w:color w:val="222222"/>
          <w:sz w:val="20"/>
          <w:szCs w:val="20"/>
        </w:rPr>
        <w:t>Fakulta Architektury Českého vysokého učení technického v Praze / Fakulta umění a designu Univerzity Jana Evangelisty Purkyně v Ústí nad Labem / Fakulta výtvarných umění Vysokého učení technického v Brně / Art &amp; Design Institut v Praze / Akademie výtvarnýc</w:t>
      </w:r>
      <w:r>
        <w:rPr>
          <w:color w:val="222222"/>
          <w:sz w:val="20"/>
          <w:szCs w:val="20"/>
        </w:rPr>
        <w:t xml:space="preserve">h umění v Praze / Technická univerzita v Liberci / Fakulta multimediálních komunikací Univerzity Tomáše Bati ve Zlíně / Vysoká škola uměleckoprůmyslová v Praze / Fakulta designu a umění Ladislava </w:t>
      </w:r>
      <w:proofErr w:type="spellStart"/>
      <w:r>
        <w:rPr>
          <w:color w:val="222222"/>
          <w:sz w:val="20"/>
          <w:szCs w:val="20"/>
        </w:rPr>
        <w:t>Sutnara</w:t>
      </w:r>
      <w:proofErr w:type="spellEnd"/>
      <w:r>
        <w:rPr>
          <w:color w:val="222222"/>
          <w:sz w:val="20"/>
          <w:szCs w:val="20"/>
        </w:rPr>
        <w:t xml:space="preserve"> Západočeské univerzity v Plzni / Fakulta umění Ostra</w:t>
      </w:r>
      <w:r>
        <w:rPr>
          <w:color w:val="222222"/>
          <w:sz w:val="20"/>
          <w:szCs w:val="20"/>
        </w:rPr>
        <w:t xml:space="preserve">vské univerzity / Pedagogická fakulta Univerzity Palackého v Olomouci, katedra výtvarné výchovy / Prague </w:t>
      </w:r>
      <w:proofErr w:type="spellStart"/>
      <w:r>
        <w:rPr>
          <w:color w:val="222222"/>
          <w:sz w:val="20"/>
          <w:szCs w:val="20"/>
        </w:rPr>
        <w:t>college</w:t>
      </w:r>
      <w:proofErr w:type="spellEnd"/>
      <w:r>
        <w:rPr>
          <w:color w:val="222222"/>
          <w:sz w:val="20"/>
          <w:szCs w:val="20"/>
        </w:rPr>
        <w:t xml:space="preserve"> / Univerzita Hradec Králové</w:t>
      </w:r>
    </w:p>
    <w:p w:rsidR="002B17E5" w:rsidRDefault="002B17E5">
      <w:pPr>
        <w:contextualSpacing w:val="0"/>
        <w:jc w:val="both"/>
        <w:rPr>
          <w:sz w:val="20"/>
          <w:szCs w:val="20"/>
        </w:rPr>
      </w:pPr>
    </w:p>
    <w:p w:rsidR="002B17E5" w:rsidRDefault="00365E79">
      <w:pPr>
        <w:contextualSpacing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Důležité odkazy</w:t>
      </w:r>
    </w:p>
    <w:p w:rsidR="002B17E5" w:rsidRDefault="00365E79">
      <w:pPr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Webové stránky: </w:t>
      </w:r>
      <w:hyperlink r:id="rId5">
        <w:r>
          <w:rPr>
            <w:color w:val="1155CC"/>
            <w:sz w:val="20"/>
            <w:szCs w:val="20"/>
            <w:u w:val="single"/>
          </w:rPr>
          <w:t>www.prehlidkapokoje.cz</w:t>
        </w:r>
      </w:hyperlink>
      <w:r>
        <w:rPr>
          <w:sz w:val="20"/>
          <w:szCs w:val="20"/>
        </w:rPr>
        <w:t xml:space="preserve"> </w:t>
      </w:r>
    </w:p>
    <w:p w:rsidR="002B17E5" w:rsidRDefault="00365E79">
      <w:pPr>
        <w:contextualSpacing w:val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Facebooko</w:t>
      </w:r>
      <w:r>
        <w:rPr>
          <w:sz w:val="20"/>
          <w:szCs w:val="20"/>
        </w:rPr>
        <w:t>vé</w:t>
      </w:r>
      <w:proofErr w:type="spellEnd"/>
      <w:r>
        <w:rPr>
          <w:sz w:val="20"/>
          <w:szCs w:val="20"/>
        </w:rPr>
        <w:t xml:space="preserve"> stránky: </w:t>
      </w:r>
      <w:hyperlink r:id="rId6">
        <w:r>
          <w:rPr>
            <w:color w:val="1155CC"/>
            <w:sz w:val="20"/>
            <w:szCs w:val="20"/>
            <w:u w:val="single"/>
          </w:rPr>
          <w:t>https://www.facebook.com/prazskepokoje/</w:t>
        </w:r>
      </w:hyperlink>
      <w:r>
        <w:rPr>
          <w:sz w:val="20"/>
          <w:szCs w:val="20"/>
        </w:rPr>
        <w:t xml:space="preserve"> </w:t>
      </w:r>
    </w:p>
    <w:p w:rsidR="002B17E5" w:rsidRDefault="00365E79">
      <w:pPr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FB událost: </w:t>
      </w:r>
      <w:hyperlink r:id="rId7">
        <w:r>
          <w:rPr>
            <w:color w:val="1155CC"/>
            <w:sz w:val="20"/>
            <w:szCs w:val="20"/>
            <w:u w:val="single"/>
          </w:rPr>
          <w:t>https://www.facebook.com/events/438007210010303/</w:t>
        </w:r>
      </w:hyperlink>
      <w:r>
        <w:rPr>
          <w:sz w:val="20"/>
          <w:szCs w:val="20"/>
        </w:rPr>
        <w:t xml:space="preserve"> </w:t>
      </w:r>
    </w:p>
    <w:p w:rsidR="002B17E5" w:rsidRDefault="00365E79">
      <w:pPr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FB </w:t>
      </w:r>
      <w:proofErr w:type="gramStart"/>
      <w:r>
        <w:rPr>
          <w:sz w:val="20"/>
          <w:szCs w:val="20"/>
        </w:rPr>
        <w:t>událost - s</w:t>
      </w:r>
      <w:r>
        <w:rPr>
          <w:sz w:val="20"/>
          <w:szCs w:val="20"/>
        </w:rPr>
        <w:t>érie</w:t>
      </w:r>
      <w:proofErr w:type="gramEnd"/>
      <w:r>
        <w:rPr>
          <w:sz w:val="20"/>
          <w:szCs w:val="20"/>
        </w:rPr>
        <w:t xml:space="preserve"> přednášek: </w:t>
      </w:r>
      <w:hyperlink r:id="rId8">
        <w:r>
          <w:rPr>
            <w:color w:val="1155CC"/>
            <w:sz w:val="20"/>
            <w:szCs w:val="20"/>
            <w:u w:val="single"/>
          </w:rPr>
          <w:t>https://www.facebook.com/events/1722996984493805/</w:t>
        </w:r>
      </w:hyperlink>
      <w:r>
        <w:rPr>
          <w:sz w:val="20"/>
          <w:szCs w:val="20"/>
        </w:rPr>
        <w:t xml:space="preserve"> </w:t>
      </w:r>
    </w:p>
    <w:p w:rsidR="002B17E5" w:rsidRDefault="00365E79">
      <w:pPr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FB </w:t>
      </w:r>
      <w:proofErr w:type="gramStart"/>
      <w:r>
        <w:rPr>
          <w:sz w:val="20"/>
          <w:szCs w:val="20"/>
        </w:rPr>
        <w:t>událost - workshopy</w:t>
      </w:r>
      <w:proofErr w:type="gramEnd"/>
      <w:r>
        <w:rPr>
          <w:sz w:val="20"/>
          <w:szCs w:val="20"/>
        </w:rPr>
        <w:t xml:space="preserve"> tvůrčího psaní a umělecké kritiky: </w:t>
      </w:r>
      <w:hyperlink r:id="rId9">
        <w:r>
          <w:rPr>
            <w:color w:val="1155CC"/>
            <w:sz w:val="20"/>
            <w:szCs w:val="20"/>
            <w:u w:val="single"/>
          </w:rPr>
          <w:t>https://www.facebook.com/events/1964475210311506/</w:t>
        </w:r>
      </w:hyperlink>
      <w:r>
        <w:rPr>
          <w:sz w:val="20"/>
          <w:szCs w:val="20"/>
        </w:rPr>
        <w:t xml:space="preserve"> </w:t>
      </w:r>
    </w:p>
    <w:p w:rsidR="002B17E5" w:rsidRDefault="002B17E5">
      <w:pPr>
        <w:contextualSpacing w:val="0"/>
        <w:jc w:val="both"/>
        <w:rPr>
          <w:sz w:val="20"/>
          <w:szCs w:val="20"/>
        </w:rPr>
      </w:pPr>
    </w:p>
    <w:p w:rsidR="002B17E5" w:rsidRDefault="002B17E5">
      <w:pPr>
        <w:contextualSpacing w:val="0"/>
        <w:rPr>
          <w:sz w:val="20"/>
          <w:szCs w:val="20"/>
        </w:rPr>
      </w:pPr>
    </w:p>
    <w:p w:rsidR="002B17E5" w:rsidRDefault="00365E79">
      <w:pPr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>Grafika POKOJE 2018 ke stažení</w:t>
      </w:r>
    </w:p>
    <w:p w:rsidR="002B17E5" w:rsidRDefault="00365E79">
      <w:pPr>
        <w:contextualSpacing w:val="0"/>
        <w:rPr>
          <w:sz w:val="20"/>
          <w:szCs w:val="20"/>
        </w:rPr>
      </w:pPr>
      <w:proofErr w:type="spellStart"/>
      <w:r>
        <w:rPr>
          <w:sz w:val="20"/>
          <w:szCs w:val="20"/>
        </w:rPr>
        <w:t>Dropbox</w:t>
      </w:r>
      <w:proofErr w:type="spellEnd"/>
      <w:r>
        <w:rPr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hyperlink r:id="rId10">
        <w:r>
          <w:rPr>
            <w:color w:val="1155CC"/>
            <w:sz w:val="20"/>
            <w:szCs w:val="20"/>
            <w:u w:val="single"/>
          </w:rPr>
          <w:t>https://www.dropbox.com/sh/2pq6gb1qdu8f4yu/AADJY_i_aLWEUJ4WgnPk</w:t>
        </w:r>
        <w:r>
          <w:rPr>
            <w:color w:val="1155CC"/>
            <w:sz w:val="20"/>
            <w:szCs w:val="20"/>
            <w:u w:val="single"/>
          </w:rPr>
          <w:t>BB4Na?dl=0</w:t>
        </w:r>
      </w:hyperlink>
      <w:r>
        <w:rPr>
          <w:sz w:val="20"/>
          <w:szCs w:val="20"/>
        </w:rPr>
        <w:t xml:space="preserve"> </w:t>
      </w:r>
    </w:p>
    <w:p w:rsidR="002B17E5" w:rsidRDefault="002B17E5">
      <w:pPr>
        <w:contextualSpacing w:val="0"/>
        <w:rPr>
          <w:sz w:val="20"/>
          <w:szCs w:val="20"/>
        </w:rPr>
      </w:pPr>
    </w:p>
    <w:p w:rsidR="002B17E5" w:rsidRDefault="00365E79">
      <w:pPr>
        <w:contextualSpacing w:val="0"/>
        <w:jc w:val="both"/>
        <w:rPr>
          <w:sz w:val="20"/>
          <w:szCs w:val="20"/>
        </w:rPr>
      </w:pPr>
      <w:r>
        <w:rPr>
          <w:color w:val="1D2129"/>
          <w:sz w:val="20"/>
          <w:szCs w:val="20"/>
          <w:highlight w:val="white"/>
        </w:rPr>
        <w:t>~~~~~~~~~~~~~~~~~~~~~~~~~~~~~~~~~~~~~~~~~~~~~~~~~~~~~~~~~~~~~~~~~~~~~~~~~~~~~~~~~~~~~~~</w:t>
      </w:r>
    </w:p>
    <w:p w:rsidR="002B17E5" w:rsidRDefault="002B17E5">
      <w:pPr>
        <w:contextualSpacing w:val="0"/>
        <w:jc w:val="both"/>
        <w:rPr>
          <w:sz w:val="20"/>
          <w:szCs w:val="20"/>
        </w:rPr>
      </w:pPr>
    </w:p>
    <w:p w:rsidR="002B17E5" w:rsidRDefault="00365E79">
      <w:pPr>
        <w:contextualSpacing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Kontakt pro média</w:t>
      </w:r>
    </w:p>
    <w:p w:rsidR="002B17E5" w:rsidRDefault="00365E79">
      <w:pPr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Adéla Brabcová</w:t>
      </w:r>
    </w:p>
    <w:p w:rsidR="002B17E5" w:rsidRDefault="00365E79">
      <w:pPr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T: 608 745 485</w:t>
      </w:r>
    </w:p>
    <w:p w:rsidR="002B17E5" w:rsidRDefault="00365E79">
      <w:pPr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E: </w:t>
      </w:r>
      <w:hyperlink r:id="rId11">
        <w:r>
          <w:rPr>
            <w:color w:val="1155CC"/>
            <w:sz w:val="20"/>
            <w:szCs w:val="20"/>
            <w:u w:val="single"/>
          </w:rPr>
          <w:t>adela.brabcova@containall.cz</w:t>
        </w:r>
      </w:hyperlink>
      <w:r>
        <w:rPr>
          <w:sz w:val="20"/>
          <w:szCs w:val="20"/>
        </w:rPr>
        <w:t xml:space="preserve"> </w:t>
      </w:r>
    </w:p>
    <w:sectPr w:rsidR="002B17E5">
      <w:pgSz w:w="11909" w:h="16834"/>
      <w:pgMar w:top="1440" w:right="850" w:bottom="1440" w:left="85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E5"/>
    <w:rsid w:val="002B17E5"/>
    <w:rsid w:val="00365E79"/>
    <w:rsid w:val="008F0C6F"/>
    <w:rsid w:val="009178EC"/>
    <w:rsid w:val="00BE1BF6"/>
    <w:rsid w:val="00E0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B730"/>
  <w15:docId w15:val="{61C7D5F2-7CCF-4611-9425-5CAA9B41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1722996984493805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vents/438007210010303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razskepokoje/" TargetMode="External"/><Relationship Id="rId11" Type="http://schemas.openxmlformats.org/officeDocument/2006/relationships/hyperlink" Target="mailto:adela.brabcova@containall.cz" TargetMode="External"/><Relationship Id="rId5" Type="http://schemas.openxmlformats.org/officeDocument/2006/relationships/hyperlink" Target="http://www.prehlidkapokoje.cz" TargetMode="External"/><Relationship Id="rId10" Type="http://schemas.openxmlformats.org/officeDocument/2006/relationships/hyperlink" Target="https://www.dropbox.com/sh/2pq6gb1qdu8f4yu/AADJY_i_aLWEUJ4WgnPkBB4Na?dl=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acebook.com/events/196447521031150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1010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Adéliška</dc:creator>
  <cp:lastModifiedBy>Adéliška</cp:lastModifiedBy>
  <cp:revision>4</cp:revision>
  <dcterms:created xsi:type="dcterms:W3CDTF">2018-10-30T10:45:00Z</dcterms:created>
  <dcterms:modified xsi:type="dcterms:W3CDTF">2018-10-30T11:19:00Z</dcterms:modified>
</cp:coreProperties>
</file>